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B5686F2" w:rsidR="00D62D5D" w:rsidRPr="00085DA2" w:rsidRDefault="00D62D5D" w:rsidP="00085DA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32847C8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85DA2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142140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97689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B0CB09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B2B6A" w:rsidRPr="00F86A82">
              <w:rPr>
                <w:b/>
                <w:bCs/>
                <w:sz w:val="24"/>
                <w:szCs w:val="24"/>
              </w:rPr>
              <w:t>P</w:t>
            </w:r>
            <w:r w:rsidR="00BC3E20">
              <w:rPr>
                <w:b/>
                <w:bCs/>
                <w:sz w:val="24"/>
                <w:szCs w:val="24"/>
              </w:rPr>
              <w:t>SYCHOLOGIA ROZWOJU OSOBISTEGO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052EE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85DA2">
              <w:rPr>
                <w:sz w:val="24"/>
                <w:szCs w:val="24"/>
              </w:rPr>
              <w:t>C/1</w:t>
            </w:r>
            <w:r w:rsidR="00E14269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A8076CB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C2481C" w:rsidRPr="00742916" w14:paraId="09660953" w14:textId="77777777" w:rsidTr="00C275A2">
        <w:trPr>
          <w:cantSplit/>
        </w:trPr>
        <w:tc>
          <w:tcPr>
            <w:tcW w:w="497" w:type="dxa"/>
            <w:vMerge/>
          </w:tcPr>
          <w:p w14:paraId="05D700C4" w14:textId="77777777" w:rsidR="00C2481C" w:rsidRPr="00742916" w:rsidRDefault="00C2481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4515E7" w14:textId="6E694CD7" w:rsidR="00C2481C" w:rsidRPr="00742916" w:rsidRDefault="00C2481C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0C71D2E" w:rsidR="007F6E52" w:rsidRPr="00742916" w:rsidRDefault="008400CF" w:rsidP="00C275A2">
            <w:pPr>
              <w:rPr>
                <w:sz w:val="24"/>
                <w:szCs w:val="24"/>
              </w:rPr>
            </w:pPr>
            <w:r w:rsidRPr="008400C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2481C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805E6D8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085DA2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0EB4066" w:rsidR="00D62D5D" w:rsidRPr="00742916" w:rsidRDefault="00B027A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6C0FE04D" w:rsidR="00D62D5D" w:rsidRPr="005B0A99" w:rsidRDefault="007A6F9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7E238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D5460E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E238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A68F395" w:rsidR="00D62D5D" w:rsidRPr="00F85E55" w:rsidRDefault="007A6F9C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7E2384" w14:paraId="2313954E" w14:textId="77777777" w:rsidTr="007E2384">
        <w:tc>
          <w:tcPr>
            <w:tcW w:w="2988" w:type="dxa"/>
            <w:vAlign w:val="center"/>
          </w:tcPr>
          <w:p w14:paraId="702AE1AA" w14:textId="3DE8215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E238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7BFA349" w14:textId="77777777" w:rsidR="007E2384" w:rsidRPr="007E2384" w:rsidRDefault="007A6F9C" w:rsidP="00C275A2">
            <w:pPr>
              <w:rPr>
                <w:sz w:val="24"/>
                <w:szCs w:val="24"/>
                <w:lang w:val="en-US"/>
              </w:rPr>
            </w:pPr>
            <w:r w:rsidRPr="007A6F9C">
              <w:rPr>
                <w:sz w:val="24"/>
                <w:szCs w:val="24"/>
              </w:rPr>
              <w:t xml:space="preserve">dr Irena Sorokosz, prof. </w:t>
            </w:r>
            <w:r w:rsidRPr="007E2384">
              <w:rPr>
                <w:sz w:val="24"/>
                <w:szCs w:val="24"/>
              </w:rPr>
              <w:t>uczelni</w:t>
            </w:r>
            <w:r w:rsidR="000B4140" w:rsidRPr="007E2384">
              <w:rPr>
                <w:sz w:val="24"/>
                <w:szCs w:val="24"/>
              </w:rPr>
              <w:t xml:space="preserve">, </w:t>
            </w:r>
            <w:r w:rsidR="00C920BC" w:rsidRPr="007E2384">
              <w:rPr>
                <w:sz w:val="24"/>
                <w:szCs w:val="24"/>
              </w:rPr>
              <w:t xml:space="preserve">prof. dr hab. </w:t>
            </w:r>
            <w:r w:rsidR="00C920BC" w:rsidRPr="007E2384">
              <w:rPr>
                <w:sz w:val="24"/>
                <w:szCs w:val="24"/>
                <w:lang w:val="en-US"/>
              </w:rPr>
              <w:t xml:space="preserve">Mariola Bidzan, </w:t>
            </w:r>
          </w:p>
          <w:p w14:paraId="44B306AB" w14:textId="5F3DF937" w:rsidR="00D62D5D" w:rsidRPr="00C920BC" w:rsidRDefault="00C920BC" w:rsidP="00C275A2">
            <w:pPr>
              <w:rPr>
                <w:color w:val="FF0000"/>
                <w:sz w:val="24"/>
                <w:szCs w:val="24"/>
                <w:lang w:val="en-US"/>
              </w:rPr>
            </w:pPr>
            <w:r w:rsidRPr="007E2384">
              <w:rPr>
                <w:sz w:val="24"/>
                <w:szCs w:val="24"/>
                <w:lang w:val="en-US"/>
              </w:rPr>
              <w:t xml:space="preserve">dr Judyta Borchert, </w:t>
            </w:r>
            <w:r w:rsidR="00AC0C66" w:rsidRPr="007E2384">
              <w:rPr>
                <w:sz w:val="24"/>
                <w:szCs w:val="24"/>
                <w:lang w:val="en-US"/>
              </w:rPr>
              <w:t xml:space="preserve">mgr Urszula </w:t>
            </w:r>
            <w:r w:rsidR="00AC0C66" w:rsidRPr="00C920BC">
              <w:rPr>
                <w:sz w:val="24"/>
                <w:szCs w:val="24"/>
                <w:lang w:val="en-US"/>
              </w:rPr>
              <w:t>Łopaciuk</w:t>
            </w:r>
            <w:r w:rsidR="007E2384">
              <w:rPr>
                <w:sz w:val="24"/>
                <w:szCs w:val="24"/>
                <w:lang w:val="en-US"/>
              </w:rPr>
              <w:t>, dr hab. Łucja Bieleninik</w:t>
            </w:r>
          </w:p>
        </w:tc>
      </w:tr>
      <w:tr w:rsidR="00D62D5D" w:rsidRPr="00742916" w14:paraId="234FB0EB" w14:textId="77777777" w:rsidTr="007E2384">
        <w:trPr>
          <w:trHeight w:val="1309"/>
        </w:trPr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60E4AE26" w:rsidR="00D62D5D" w:rsidRPr="007A6F9C" w:rsidRDefault="007A6F9C" w:rsidP="007A6F9C">
            <w:pPr>
              <w:shd w:val="clear" w:color="auto" w:fill="FFFFFF"/>
              <w:spacing w:after="150"/>
              <w:rPr>
                <w:color w:val="333333"/>
                <w:sz w:val="24"/>
                <w:szCs w:val="24"/>
              </w:rPr>
            </w:pPr>
            <w:r w:rsidRPr="000E6308">
              <w:rPr>
                <w:sz w:val="24"/>
                <w:szCs w:val="24"/>
                <w:shd w:val="clear" w:color="auto" w:fill="FFFFFF"/>
              </w:rPr>
              <w:t>Celem jest</w:t>
            </w:r>
            <w:r w:rsidRPr="000E6308">
              <w:rPr>
                <w:sz w:val="24"/>
                <w:szCs w:val="24"/>
              </w:rPr>
              <w:t xml:space="preserve"> rozszerzenie kompetencji w zakresie odkrywania wewnętrznych potencjałów w poznawaniu i zrozumieniu własnych wzorców funkcjonowania, umiejętności budowy relacji i komunikacji w grupie</w:t>
            </w:r>
            <w:r w:rsidR="006C3923" w:rsidRPr="000E6308">
              <w:rPr>
                <w:sz w:val="24"/>
                <w:szCs w:val="24"/>
              </w:rPr>
              <w:t>.</w:t>
            </w:r>
            <w:r w:rsidRPr="000E6308">
              <w:rPr>
                <w:sz w:val="24"/>
                <w:szCs w:val="24"/>
              </w:rPr>
              <w:t xml:space="preserve"> Rozwijanie umiejętności praktycznej korekty zachowań oraz umacniania poczucia własnej wartości i pewności siebie</w:t>
            </w:r>
            <w:r w:rsidRPr="007A6F9C">
              <w:rPr>
                <w:color w:val="333333"/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7E238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80B0F1A" w:rsidR="00D62D5D" w:rsidRPr="007E2384" w:rsidRDefault="007E2384" w:rsidP="007E238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42645868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D58C1D0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Student m</w:t>
            </w:r>
            <w:r w:rsidR="00F55DB3" w:rsidRPr="000E6308">
              <w:rPr>
                <w:sz w:val="24"/>
                <w:szCs w:val="24"/>
              </w:rPr>
              <w:t xml:space="preserve">a uporządkowaną wiedzę zorientowaną na zastosowanie praktyczne w </w:t>
            </w:r>
            <w:r w:rsidR="00AE31E4" w:rsidRPr="000E6308">
              <w:rPr>
                <w:sz w:val="24"/>
                <w:szCs w:val="24"/>
              </w:rPr>
              <w:t xml:space="preserve">obszarze rozwoju </w:t>
            </w:r>
            <w:r w:rsidRPr="000E6308">
              <w:rPr>
                <w:sz w:val="24"/>
                <w:szCs w:val="24"/>
              </w:rPr>
              <w:t>człowieka w cyklu życia</w:t>
            </w:r>
            <w:r w:rsidR="00F55DB3" w:rsidRPr="000E6308">
              <w:rPr>
                <w:sz w:val="24"/>
                <w:szCs w:val="24"/>
              </w:rPr>
              <w:t xml:space="preserve"> obejmującą </w:t>
            </w:r>
            <w:r w:rsidRPr="000E6308">
              <w:rPr>
                <w:sz w:val="24"/>
                <w:szCs w:val="24"/>
              </w:rPr>
              <w:t xml:space="preserve">na poziomie rozszerzonym </w:t>
            </w:r>
            <w:r w:rsidR="00F55DB3" w:rsidRPr="000E6308">
              <w:rPr>
                <w:sz w:val="24"/>
                <w:szCs w:val="24"/>
              </w:rPr>
              <w:t>terminologię</w:t>
            </w:r>
            <w:r w:rsidR="00AE31E4" w:rsidRPr="000E6308">
              <w:rPr>
                <w:sz w:val="24"/>
                <w:szCs w:val="24"/>
              </w:rPr>
              <w:t xml:space="preserve"> i </w:t>
            </w:r>
            <w:r w:rsidR="00F55DB3" w:rsidRPr="000E6308">
              <w:rPr>
                <w:sz w:val="24"/>
                <w:szCs w:val="24"/>
              </w:rPr>
              <w:t>teorię</w:t>
            </w:r>
            <w:r w:rsidR="00AE31E4" w:rsidRPr="000E6308">
              <w:rPr>
                <w:sz w:val="24"/>
                <w:szCs w:val="24"/>
              </w:rPr>
              <w:t xml:space="preserve"> dotyczącą procesów i relacji istotnych z psychologicznego punktu widzenia</w:t>
            </w:r>
            <w:r w:rsidRPr="000E6308">
              <w:rPr>
                <w:sz w:val="24"/>
                <w:szCs w:val="24"/>
              </w:rPr>
              <w:t xml:space="preserve">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C17E" w14:textId="2EF008C4" w:rsidR="00AE31E4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PS_W02</w:t>
            </w:r>
          </w:p>
          <w:p w14:paraId="3A90DD75" w14:textId="77777777" w:rsidR="00AE31E4" w:rsidRPr="000E6308" w:rsidRDefault="00AE31E4" w:rsidP="007844AC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PS_W05</w:t>
            </w:r>
          </w:p>
          <w:p w14:paraId="0096B869" w14:textId="65B4E17A" w:rsidR="007844AC" w:rsidRPr="000E6308" w:rsidRDefault="007844AC" w:rsidP="007844AC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PS_W10</w:t>
            </w:r>
          </w:p>
        </w:tc>
      </w:tr>
      <w:tr w:rsidR="00D62D5D" w:rsidRPr="00A42282" w14:paraId="0BBB4A33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9B9C571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Student m</w:t>
            </w:r>
            <w:r w:rsidR="00AE31E4" w:rsidRPr="000E6308">
              <w:rPr>
                <w:sz w:val="24"/>
                <w:szCs w:val="24"/>
              </w:rPr>
              <w:t xml:space="preserve">a pogłębioną </w:t>
            </w:r>
            <w:r w:rsidRPr="000E6308">
              <w:rPr>
                <w:sz w:val="24"/>
                <w:szCs w:val="24"/>
              </w:rPr>
              <w:t xml:space="preserve">i uporządkowaną </w:t>
            </w:r>
            <w:r w:rsidR="00AE31E4" w:rsidRPr="000E6308">
              <w:rPr>
                <w:sz w:val="24"/>
                <w:szCs w:val="24"/>
              </w:rPr>
              <w:t>wiedzę na temat różnych aspektów funkcjonowania psychicznego człowieka w sytuacjach społecznych i indywidualnych</w:t>
            </w:r>
            <w:r w:rsidRPr="000E6308">
              <w:rPr>
                <w:sz w:val="24"/>
                <w:szCs w:val="24"/>
              </w:rPr>
              <w:t>; zna i rozumie mechanizmy dysfunkcji społecznych, zorientowane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35650" w14:textId="6D69FF2B" w:rsidR="007A2AB3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</w:t>
            </w:r>
            <w:r w:rsidR="007844AC" w:rsidRPr="000E6308">
              <w:rPr>
                <w:bCs/>
                <w:sz w:val="24"/>
                <w:szCs w:val="24"/>
              </w:rPr>
              <w:t>07</w:t>
            </w:r>
          </w:p>
          <w:p w14:paraId="4E3CC0BF" w14:textId="2E0D4628" w:rsidR="007844AC" w:rsidRPr="000E6308" w:rsidRDefault="007844AC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PS_W08</w:t>
            </w:r>
          </w:p>
        </w:tc>
      </w:tr>
      <w:tr w:rsidR="00D62D5D" w:rsidRPr="00A42282" w14:paraId="581CC206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8EE82C7" w:rsidR="00D62D5D" w:rsidRPr="000E6308" w:rsidRDefault="007844AC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Student p</w:t>
            </w:r>
            <w:r w:rsidR="00DC10AD" w:rsidRPr="000E6308">
              <w:rPr>
                <w:sz w:val="24"/>
                <w:szCs w:val="24"/>
              </w:rPr>
              <w:t>o</w:t>
            </w:r>
            <w:r w:rsidRPr="000E6308">
              <w:rPr>
                <w:sz w:val="24"/>
                <w:szCs w:val="24"/>
              </w:rPr>
              <w:t xml:space="preserve">siada pogłębione umiejętności </w:t>
            </w:r>
            <w:r w:rsidR="00DC10AD" w:rsidRPr="000E6308">
              <w:rPr>
                <w:sz w:val="24"/>
                <w:szCs w:val="24"/>
              </w:rPr>
              <w:t>interpretowa</w:t>
            </w:r>
            <w:r w:rsidRPr="000E6308">
              <w:rPr>
                <w:sz w:val="24"/>
                <w:szCs w:val="24"/>
              </w:rPr>
              <w:t>nia</w:t>
            </w:r>
            <w:r w:rsidR="00DC10AD" w:rsidRPr="000E6308">
              <w:rPr>
                <w:sz w:val="24"/>
                <w:szCs w:val="24"/>
              </w:rPr>
              <w:t xml:space="preserve"> oraz wyjaśnia</w:t>
            </w:r>
            <w:r w:rsidRPr="000E6308">
              <w:rPr>
                <w:sz w:val="24"/>
                <w:szCs w:val="24"/>
              </w:rPr>
              <w:t>nia</w:t>
            </w:r>
            <w:r w:rsidR="00DC10AD" w:rsidRPr="000E6308">
              <w:rPr>
                <w:sz w:val="24"/>
                <w:szCs w:val="24"/>
              </w:rPr>
              <w:t xml:space="preserve"> zjawisk i mechanizm</w:t>
            </w:r>
            <w:r w:rsidRPr="000E6308">
              <w:rPr>
                <w:sz w:val="24"/>
                <w:szCs w:val="24"/>
              </w:rPr>
              <w:t>ów</w:t>
            </w:r>
            <w:r w:rsidR="00DC10AD" w:rsidRPr="000E6308">
              <w:rPr>
                <w:sz w:val="24"/>
                <w:szCs w:val="24"/>
              </w:rPr>
              <w:t xml:space="preserve"> psychologiczn</w:t>
            </w:r>
            <w:r w:rsidRPr="000E6308">
              <w:rPr>
                <w:sz w:val="24"/>
                <w:szCs w:val="24"/>
              </w:rPr>
              <w:t>ych</w:t>
            </w:r>
            <w:r w:rsidR="00DC10AD" w:rsidRPr="000E6308">
              <w:rPr>
                <w:sz w:val="24"/>
                <w:szCs w:val="24"/>
              </w:rPr>
              <w:t>, psychospołeczn</w:t>
            </w:r>
            <w:r w:rsidRPr="000E6308">
              <w:rPr>
                <w:sz w:val="24"/>
                <w:szCs w:val="24"/>
              </w:rPr>
              <w:t>ych</w:t>
            </w:r>
            <w:r w:rsidR="00DC10AD" w:rsidRPr="000E6308">
              <w:rPr>
                <w:sz w:val="24"/>
                <w:szCs w:val="24"/>
              </w:rPr>
              <w:t>, psychopatologiczn</w:t>
            </w:r>
            <w:r w:rsidRPr="000E6308">
              <w:rPr>
                <w:sz w:val="24"/>
                <w:szCs w:val="24"/>
              </w:rPr>
              <w:t>ych</w:t>
            </w:r>
            <w:r w:rsidR="00DC10AD" w:rsidRPr="000E6308">
              <w:rPr>
                <w:sz w:val="24"/>
                <w:szCs w:val="24"/>
              </w:rPr>
              <w:t xml:space="preserve"> oraz wzajemn</w:t>
            </w:r>
            <w:r w:rsidRPr="000E6308">
              <w:rPr>
                <w:sz w:val="24"/>
                <w:szCs w:val="24"/>
              </w:rPr>
              <w:t>ych</w:t>
            </w:r>
            <w:r w:rsidR="00DC10AD" w:rsidRPr="000E6308">
              <w:rPr>
                <w:sz w:val="24"/>
                <w:szCs w:val="24"/>
              </w:rPr>
              <w:t xml:space="preserve"> relacj</w:t>
            </w:r>
            <w:r w:rsidRPr="000E6308">
              <w:rPr>
                <w:sz w:val="24"/>
                <w:szCs w:val="24"/>
              </w:rPr>
              <w:t>i</w:t>
            </w:r>
            <w:r w:rsidR="00AE31E4" w:rsidRPr="000E6308">
              <w:rPr>
                <w:sz w:val="24"/>
                <w:szCs w:val="24"/>
              </w:rPr>
              <w:t xml:space="preserve"> w odniesieniu do grupy i jednostki</w:t>
            </w:r>
            <w:r w:rsidRPr="000E6308">
              <w:rPr>
                <w:sz w:val="24"/>
                <w:szCs w:val="24"/>
              </w:rPr>
              <w:t>; umiejętnie diagnozuje i ocenia złożone sytuacje psychologiczne typowe dla działalności zawodowe.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D0B6C" w14:textId="77777777" w:rsidR="00D62D5D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PS_U02</w:t>
            </w:r>
          </w:p>
          <w:p w14:paraId="2C3A6AB7" w14:textId="69A6C124" w:rsidR="00AE31E4" w:rsidRPr="000E6308" w:rsidRDefault="00AE31E4" w:rsidP="007C652F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PS_U04</w:t>
            </w:r>
          </w:p>
        </w:tc>
      </w:tr>
      <w:tr w:rsidR="00D62D5D" w:rsidRPr="00A42282" w14:paraId="5AE62CA5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7040552" w:rsidR="00D62D5D" w:rsidRPr="000E6308" w:rsidRDefault="000E6308" w:rsidP="00A807BF">
            <w:pPr>
              <w:rPr>
                <w:color w:val="FF0000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Student p</w:t>
            </w:r>
            <w:r w:rsidR="00DC10AD" w:rsidRPr="000E6308">
              <w:rPr>
                <w:sz w:val="24"/>
                <w:szCs w:val="24"/>
              </w:rPr>
              <w:t>otrafi zaprojektować działania</w:t>
            </w:r>
            <w:r w:rsidR="00AE31E4" w:rsidRPr="000E6308">
              <w:rPr>
                <w:sz w:val="24"/>
                <w:szCs w:val="24"/>
              </w:rPr>
              <w:t xml:space="preserve"> wspierające rozwój jednostki w aspekcie jakości funkcjonowania oraz wdrożyć rozwiązania mające na celu wspieranie rozwoju jednostki lub/i grupy</w:t>
            </w:r>
            <w:r w:rsidRPr="000E6308">
              <w:rPr>
                <w:sz w:val="24"/>
                <w:szCs w:val="24"/>
              </w:rPr>
              <w:t>; przewiduje skutki planowanych działań; sprawnie i skutecznie porozumiewać się i współdziałać z innymi specjalistami, w określonych obszarach zawodowych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F67A3" w14:textId="77777777" w:rsidR="007A2AB3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PS_U06</w:t>
            </w:r>
          </w:p>
          <w:p w14:paraId="3B102B63" w14:textId="77777777" w:rsidR="00AE31E4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PS_U09</w:t>
            </w:r>
          </w:p>
          <w:p w14:paraId="69C8E42B" w14:textId="6619DCCE" w:rsidR="00AE31E4" w:rsidRPr="000E6308" w:rsidRDefault="00AE31E4" w:rsidP="007A2AB3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PS_U12</w:t>
            </w:r>
          </w:p>
        </w:tc>
      </w:tr>
      <w:tr w:rsidR="00D62D5D" w:rsidRPr="00A42282" w14:paraId="353088FA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04CD7C8" w:rsidR="00D62D5D" w:rsidRPr="000E6308" w:rsidRDefault="00DC10AD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Jest wrażliwy na problemy psychologiczne, gotowy do komunikacji i współpracy z otoczeniem oraz do aktywnego </w:t>
            </w:r>
            <w:r w:rsidR="00FE25B3" w:rsidRPr="000E6308">
              <w:rPr>
                <w:sz w:val="24"/>
                <w:szCs w:val="24"/>
              </w:rPr>
              <w:t>i wytrwałego podejmowania działań profesjonalnych związanych z problematyką psychologiczną</w:t>
            </w:r>
            <w:r w:rsidR="000E63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7E8A3057" w:rsidR="00FE25B3" w:rsidRPr="000E6308" w:rsidRDefault="00FE25B3" w:rsidP="000E6308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PS_K03</w:t>
            </w:r>
          </w:p>
        </w:tc>
      </w:tr>
      <w:tr w:rsidR="00AE31E4" w:rsidRPr="00A42282" w14:paraId="2530299D" w14:textId="77777777" w:rsidTr="00DE19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366C9" w14:textId="6A88EA00" w:rsidR="00AE31E4" w:rsidRDefault="00FE25B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B11DF" w14:textId="0509CE9C" w:rsidR="00AE31E4" w:rsidRPr="000E6308" w:rsidRDefault="00FE25B3" w:rsidP="00A807BF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Utożsamia się z wartościami realizowanymi w obszarze rozwoju osobowego, jest zaangażowany w projektowanie, i realizowanie działań praktycznych w tym obszarze psychologii</w:t>
            </w:r>
            <w:r w:rsidR="000E6308">
              <w:rPr>
                <w:sz w:val="24"/>
                <w:szCs w:val="24"/>
              </w:rPr>
              <w:t>; jest gotów do działania przedsiębiorczego.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98495" w14:textId="572E2501" w:rsidR="00FE25B3" w:rsidRPr="000E6308" w:rsidRDefault="00FE25B3" w:rsidP="000E6308">
            <w:pPr>
              <w:jc w:val="center"/>
              <w:rPr>
                <w:bCs/>
                <w:sz w:val="24"/>
                <w:szCs w:val="24"/>
              </w:rPr>
            </w:pPr>
            <w:r w:rsidRPr="000E630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3793E56" w14:textId="28FE0F68" w:rsidR="00D62D5D" w:rsidRPr="000E6308" w:rsidRDefault="007A6F9C" w:rsidP="00C53BC7">
            <w:pPr>
              <w:pStyle w:val="Akapitzlist1"/>
              <w:snapToGrid w:val="0"/>
              <w:ind w:left="0"/>
            </w:pPr>
            <w:r w:rsidRPr="000E6308">
              <w:t xml:space="preserve">Rozwój osobisty a rozwój osobowości. </w:t>
            </w:r>
            <w:r w:rsidR="00DC10AD" w:rsidRPr="000E6308">
              <w:t>Formy i metody wspierania rozwoju osobistego.</w:t>
            </w:r>
          </w:p>
          <w:p w14:paraId="16133AF9" w14:textId="093133A2" w:rsidR="00C434A5" w:rsidRPr="000E6308" w:rsidRDefault="00C434A5" w:rsidP="00C53BC7">
            <w:pPr>
              <w:shd w:val="clear" w:color="auto" w:fill="FFFFFF"/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Rozwój własnych potencjałów: budowanie otwartości i zaufania.</w:t>
            </w:r>
            <w:r w:rsidR="0026591E" w:rsidRPr="000E6308">
              <w:rPr>
                <w:sz w:val="24"/>
                <w:szCs w:val="24"/>
              </w:rPr>
              <w:t xml:space="preserve"> Treningi otwierające i stymulujące własny rozwój. Analiza indywidualnych potencjałów rozwojowych. </w:t>
            </w:r>
          </w:p>
          <w:p w14:paraId="73246006" w14:textId="17B66D19" w:rsidR="00C434A5" w:rsidRPr="000E6308" w:rsidRDefault="00C434A5" w:rsidP="006C3923">
            <w:pPr>
              <w:pStyle w:val="Akapitzlist1"/>
              <w:snapToGrid w:val="0"/>
              <w:ind w:left="0"/>
            </w:pPr>
            <w:r w:rsidRPr="000E6308">
              <w:t>Samoświadomość, samoakceptacja - analiza indywidualnych mechanizmów psychologicznych.</w:t>
            </w:r>
            <w:r w:rsidR="0026591E" w:rsidRPr="000E6308">
              <w:t xml:space="preserve"> </w:t>
            </w:r>
            <w:r w:rsidRPr="000E6308">
              <w:t xml:space="preserve">Budowa dojrzałego, pozytywnego obrazu siebie. </w:t>
            </w:r>
            <w:r w:rsidRPr="000E6308">
              <w:rPr>
                <w:lang w:eastAsia="pl-PL"/>
              </w:rPr>
              <w:t>Asertywność w myśleniu o sobie i asertywność interpersonalna.</w:t>
            </w:r>
            <w:r w:rsidRPr="000E6308">
              <w:t xml:space="preserve"> Kompetencje społeczne,  pokonywania barier interpersonalnych, budowa relacji w grupie.</w:t>
            </w:r>
            <w:r w:rsidR="006C3923" w:rsidRPr="000E6308">
              <w:t xml:space="preserve"> </w:t>
            </w:r>
            <w:r w:rsidRPr="000E6308">
              <w:t>Rozwój osobisty a zmiana, czynniki wspierające i ograniczające proces zmiany.</w:t>
            </w:r>
            <w:r w:rsidR="00284DED" w:rsidRPr="000E6308">
              <w:t xml:space="preserve"> </w:t>
            </w:r>
          </w:p>
          <w:p w14:paraId="5B7A0C05" w14:textId="70831378" w:rsidR="00C434A5" w:rsidRPr="000E6308" w:rsidRDefault="0026591E" w:rsidP="00C53BC7">
            <w:pPr>
              <w:shd w:val="clear" w:color="auto" w:fill="FFFFFF"/>
              <w:rPr>
                <w:spacing w:val="2"/>
                <w:sz w:val="24"/>
                <w:szCs w:val="24"/>
              </w:rPr>
            </w:pPr>
            <w:r w:rsidRPr="000E6308">
              <w:rPr>
                <w:spacing w:val="2"/>
                <w:sz w:val="24"/>
                <w:szCs w:val="24"/>
              </w:rPr>
              <w:t>Umiejętność s</w:t>
            </w:r>
            <w:r w:rsidR="00C434A5" w:rsidRPr="000E6308">
              <w:rPr>
                <w:spacing w:val="2"/>
                <w:sz w:val="24"/>
                <w:szCs w:val="24"/>
              </w:rPr>
              <w:t>tawianie celów</w:t>
            </w:r>
            <w:r w:rsidRPr="000E6308">
              <w:rPr>
                <w:sz w:val="24"/>
                <w:szCs w:val="24"/>
              </w:rPr>
              <w:t xml:space="preserve"> i ich realizacja</w:t>
            </w:r>
            <w:r w:rsidR="00C53BC7" w:rsidRPr="000E6308">
              <w:rPr>
                <w:sz w:val="24"/>
                <w:szCs w:val="24"/>
              </w:rPr>
              <w:t xml:space="preserve"> oraz rozwiązywania problemów.</w:t>
            </w:r>
          </w:p>
          <w:p w14:paraId="742BFB32" w14:textId="77777777" w:rsidR="00C434A5" w:rsidRPr="000E6308" w:rsidRDefault="00C434A5" w:rsidP="00C434A5">
            <w:pPr>
              <w:shd w:val="clear" w:color="auto" w:fill="FFFFFF"/>
              <w:spacing w:line="0" w:lineRule="auto"/>
              <w:rPr>
                <w:rFonts w:ascii="ff18" w:hAnsi="ff18"/>
                <w:sz w:val="22"/>
                <w:szCs w:val="22"/>
              </w:rPr>
            </w:pPr>
            <w:r w:rsidRPr="000E6308">
              <w:rPr>
                <w:rFonts w:ascii="ff18" w:hAnsi="ff18"/>
                <w:sz w:val="22"/>
                <w:szCs w:val="22"/>
              </w:rPr>
              <w:t>o</w:t>
            </w:r>
          </w:p>
          <w:p w14:paraId="10406552" w14:textId="3F968620" w:rsidR="00DC10AD" w:rsidRPr="000E6308" w:rsidRDefault="00C434A5" w:rsidP="00C53BC7">
            <w:pPr>
              <w:shd w:val="clear" w:color="auto" w:fill="FFFFFF"/>
              <w:spacing w:line="0" w:lineRule="auto"/>
              <w:rPr>
                <w:rFonts w:ascii="ff5" w:hAnsi="ff5"/>
                <w:sz w:val="22"/>
                <w:szCs w:val="22"/>
              </w:rPr>
            </w:pPr>
            <w:r w:rsidRPr="000E6308">
              <w:rPr>
                <w:rFonts w:ascii="ff5" w:hAnsi="ff5"/>
                <w:sz w:val="22"/>
                <w:szCs w:val="22"/>
              </w:rPr>
              <w:t xml:space="preserve"> 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E6308" w:rsidRDefault="00D62D5D" w:rsidP="00C275A2">
            <w:pPr>
              <w:rPr>
                <w:b/>
                <w:sz w:val="24"/>
                <w:szCs w:val="24"/>
              </w:rPr>
            </w:pPr>
            <w:r w:rsidRPr="000E630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655DF774" w14:textId="2C018710" w:rsidR="0026591E" w:rsidRPr="000E6308" w:rsidRDefault="00DC10AD" w:rsidP="006C3923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Realizacja wybranych metod wspierania rozwoju osobistego w praktyce.</w:t>
            </w:r>
            <w:r w:rsidR="00C434A5" w:rsidRPr="000E6308">
              <w:rPr>
                <w:sz w:val="24"/>
                <w:szCs w:val="24"/>
              </w:rPr>
              <w:t xml:space="preserve"> Analiza indywidualnych potencjałów rozwojowych. Wewnętrzne schematy poznawcze a  struktura przekonań, cele i wartości osobiste.</w:t>
            </w:r>
            <w:r w:rsidR="0026591E" w:rsidRPr="000E6308">
              <w:rPr>
                <w:sz w:val="24"/>
                <w:szCs w:val="24"/>
              </w:rPr>
              <w:t xml:space="preserve"> Warsztaty zmiany nastawień emocjonalnych oraz funkcji wewnętrznych, czyli motywacji do zmiany przekonań.</w:t>
            </w:r>
            <w:r w:rsidR="00C53BC7" w:rsidRPr="000E6308">
              <w:rPr>
                <w:sz w:val="24"/>
                <w:szCs w:val="24"/>
              </w:rPr>
              <w:t xml:space="preserve"> </w:t>
            </w:r>
            <w:r w:rsidR="0026591E" w:rsidRPr="000E6308">
              <w:rPr>
                <w:sz w:val="24"/>
                <w:szCs w:val="24"/>
              </w:rPr>
              <w:t>Trening asertywności. Typy postaw – asertywna, agresywna, bierna i manipulująca w aspekcie komunikacji interpersonalnej. podstawowe umiejętności asertywne. Przyjmowanie krytyki, przyjmowanie pochwał i komplementów, asertywne reakcje na krytykę i pochwałę.</w:t>
            </w:r>
            <w:r w:rsidR="00C53BC7" w:rsidRPr="000E6308">
              <w:rPr>
                <w:sz w:val="24"/>
                <w:szCs w:val="24"/>
              </w:rPr>
              <w:t xml:space="preserve"> </w:t>
            </w:r>
            <w:r w:rsidR="0026591E" w:rsidRPr="000E6308">
              <w:rPr>
                <w:sz w:val="24"/>
                <w:szCs w:val="24"/>
              </w:rPr>
              <w:t>Rozwój kompetencji społecznych w zakresie komunikacji interpersonalnej.</w:t>
            </w:r>
          </w:p>
          <w:p w14:paraId="0240193C" w14:textId="03FF8BD6" w:rsidR="0026591E" w:rsidRPr="000E6308" w:rsidRDefault="0026591E" w:rsidP="006C3923">
            <w:pPr>
              <w:pStyle w:val="Akapitzlist1"/>
              <w:snapToGrid w:val="0"/>
              <w:ind w:left="0"/>
            </w:pPr>
            <w:r w:rsidRPr="000E6308">
              <w:t>Rozwój umiejętności współdziałania w grupie. Trening pokonywania barier interpersonalnych. Budowa relacji w grupie. Umiejętność czytelnego komunikowania się i odbierania komunikatów. Rozwój współpracy i dialogu społecznego w zakresie wzajemnego wpływu i pomocy.</w:t>
            </w:r>
          </w:p>
          <w:p w14:paraId="42CFC558" w14:textId="5CD78207" w:rsidR="00DC10AD" w:rsidRPr="000E6308" w:rsidRDefault="0026591E" w:rsidP="006C3923">
            <w:pPr>
              <w:pStyle w:val="Akapitzlist1"/>
              <w:snapToGrid w:val="0"/>
              <w:ind w:left="0"/>
            </w:pPr>
            <w:r w:rsidRPr="000E6308">
              <w:t xml:space="preserve">Zmiana </w:t>
            </w:r>
            <w:r w:rsidR="00284DED" w:rsidRPr="000E6308">
              <w:t>jako proces.</w:t>
            </w:r>
            <w:r w:rsidR="003C0343" w:rsidRPr="000E6308">
              <w:t xml:space="preserve"> Motywacja a zmiana. </w:t>
            </w:r>
            <w:r w:rsidR="00284DED" w:rsidRPr="000E6308">
              <w:t xml:space="preserve">Zmiana w </w:t>
            </w:r>
            <w:r w:rsidR="003C0343" w:rsidRPr="000E6308">
              <w:t>teorii Kurta Lewina</w:t>
            </w:r>
            <w:r w:rsidR="00C53BC7" w:rsidRPr="000E6308">
              <w:t xml:space="preserve">. </w:t>
            </w:r>
            <w:r w:rsidR="00C434A5" w:rsidRPr="000E6308">
              <w:t>Rozwój twórczej aktywności człowieka. Trening elastycznego myślenia i działania. R</w:t>
            </w:r>
            <w:r w:rsidR="00DC10AD" w:rsidRPr="000E6308">
              <w:t>ealizacja wybranych elementów treningu w praktyce m.in.: abstrahowania, dedukcji, indukcji, transformowania, metaforyzowania. Twórcze rozwiązywanie problemów</w:t>
            </w:r>
            <w:r w:rsidR="00C434A5" w:rsidRPr="000E6308">
              <w:t>.</w:t>
            </w:r>
            <w:r w:rsidR="00664C37" w:rsidRPr="000E6308">
              <w:t xml:space="preserve"> Zarządzanie czasem a efektywność działania.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2A46D105" w14:textId="77777777" w:rsidTr="006C3923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51FC14B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E2384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106E52C8" w14:textId="121397CC" w:rsidR="00664C37" w:rsidRPr="00664C37" w:rsidRDefault="00664C37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>Adamiec M., Kożusznik B.</w:t>
            </w:r>
            <w:r>
              <w:rPr>
                <w:sz w:val="24"/>
                <w:szCs w:val="24"/>
              </w:rPr>
              <w:t xml:space="preserve">, </w:t>
            </w:r>
            <w:r w:rsidRPr="00664C37">
              <w:rPr>
                <w:i/>
                <w:iCs/>
                <w:sz w:val="24"/>
                <w:szCs w:val="24"/>
              </w:rPr>
              <w:t>Sztuka zarządzania sobą</w:t>
            </w:r>
            <w:r w:rsidRPr="00664C37">
              <w:rPr>
                <w:sz w:val="24"/>
                <w:szCs w:val="24"/>
              </w:rPr>
              <w:t>, PWE, Warszawa 2001.</w:t>
            </w:r>
          </w:p>
          <w:p w14:paraId="0226EB7A" w14:textId="56B13444" w:rsidR="00664C37" w:rsidRPr="00664C37" w:rsidRDefault="00DC10AD" w:rsidP="00664C37">
            <w:pPr>
              <w:pStyle w:val="Akapitzlist1"/>
              <w:ind w:left="0"/>
            </w:pPr>
            <w:r w:rsidRPr="00664C37">
              <w:rPr>
                <w:lang w:val="en-GB"/>
              </w:rPr>
              <w:lastRenderedPageBreak/>
              <w:t xml:space="preserve">Adler R. B., Rosenfeld L. B., Proctor II R.F., </w:t>
            </w:r>
            <w:r w:rsidRPr="00664C37">
              <w:rPr>
                <w:i/>
                <w:iCs/>
                <w:lang w:val="en-GB"/>
              </w:rPr>
              <w:t xml:space="preserve">Relacje interpersonalne. </w:t>
            </w:r>
            <w:r w:rsidRPr="00664C37">
              <w:rPr>
                <w:i/>
                <w:iCs/>
              </w:rPr>
              <w:t>Proces porozumiewania się</w:t>
            </w:r>
            <w:r w:rsidRPr="00664C37">
              <w:t>. Rebis, Poznań 2006</w:t>
            </w:r>
            <w:r w:rsidR="00664C37">
              <w:t>.</w:t>
            </w:r>
          </w:p>
          <w:p w14:paraId="71852DC1" w14:textId="30C38C7F" w:rsidR="00664C37" w:rsidRDefault="00664C37" w:rsidP="00664C37">
            <w:pPr>
              <w:pStyle w:val="Akapitzlist1"/>
              <w:ind w:left="0"/>
            </w:pPr>
            <w:r w:rsidRPr="00664C37">
              <w:t xml:space="preserve">Becker-Pestka D., Kołodziej J., Pujer K., </w:t>
            </w:r>
            <w:r w:rsidRPr="00664C37">
              <w:rPr>
                <w:i/>
                <w:iCs/>
              </w:rPr>
              <w:t>Rozwój osobisty i zawodowy. Wybrane problemy teorii i praktyki</w:t>
            </w:r>
            <w:r w:rsidRPr="00664C37">
              <w:t>, Exante, Wrocław 2017</w:t>
            </w:r>
            <w:r w:rsidR="006C3923">
              <w:t>.</w:t>
            </w:r>
          </w:p>
          <w:p w14:paraId="7551191B" w14:textId="07D7B1F8" w:rsidR="00664C37" w:rsidRPr="00664C37" w:rsidRDefault="00DC10AD" w:rsidP="00664C37">
            <w:pPr>
              <w:pStyle w:val="Akapitzlist1"/>
              <w:ind w:left="0"/>
            </w:pPr>
            <w:r w:rsidRPr="00664C37">
              <w:t xml:space="preserve">Corey M.S., Corey G., </w:t>
            </w:r>
            <w:r w:rsidRPr="00664C37">
              <w:rPr>
                <w:i/>
                <w:iCs/>
              </w:rPr>
              <w:t>Grupy – metody grupowej pomocy psychologicznej.</w:t>
            </w:r>
            <w:r w:rsidRPr="00664C37">
              <w:t xml:space="preserve"> Instytut Psychologii Zdrowia, Warszawa 2002</w:t>
            </w:r>
            <w:r w:rsidR="00664C37">
              <w:t>.</w:t>
            </w:r>
          </w:p>
          <w:p w14:paraId="680DB80E" w14:textId="5A2F5799" w:rsidR="00664C37" w:rsidRPr="00664C37" w:rsidRDefault="00664C37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Covey S.R., </w:t>
            </w:r>
            <w:r w:rsidRPr="00664C37">
              <w:rPr>
                <w:i/>
                <w:iCs/>
                <w:sz w:val="24"/>
                <w:szCs w:val="24"/>
              </w:rPr>
              <w:t>7 nawyków skutecznego działania,</w:t>
            </w:r>
            <w:r w:rsidRPr="00664C37">
              <w:rPr>
                <w:sz w:val="24"/>
                <w:szCs w:val="24"/>
              </w:rPr>
              <w:t xml:space="preserve"> Medium, 1996.</w:t>
            </w:r>
          </w:p>
          <w:p w14:paraId="77FA4447" w14:textId="1C7B3C7F" w:rsidR="00FF6F3B" w:rsidRPr="00664C37" w:rsidRDefault="00DC10AD" w:rsidP="00664C37">
            <w:pPr>
              <w:pStyle w:val="Akapitzlist1"/>
              <w:ind w:left="0"/>
            </w:pPr>
            <w:r w:rsidRPr="00664C37">
              <w:t xml:space="preserve">Król-Fijewska M., </w:t>
            </w:r>
            <w:r w:rsidRPr="00664C37">
              <w:rPr>
                <w:i/>
                <w:iCs/>
              </w:rPr>
              <w:t>Stanowczo, łagodnie, bez lęku.</w:t>
            </w:r>
            <w:r w:rsidRPr="00664C37">
              <w:t xml:space="preserve"> WAB, Warszawa 2009</w:t>
            </w:r>
            <w:r w:rsidR="00664C37">
              <w:t>.</w:t>
            </w:r>
          </w:p>
          <w:p w14:paraId="6A6CCB8F" w14:textId="77777777" w:rsidR="00DE192F" w:rsidRDefault="00DE192F" w:rsidP="00664C37">
            <w:pPr>
              <w:pStyle w:val="Akapitzlist1"/>
              <w:ind w:left="0"/>
            </w:pPr>
            <w:r w:rsidRPr="00664C37">
              <w:t>Leathers, D. G.</w:t>
            </w:r>
            <w:r>
              <w:t xml:space="preserve">, </w:t>
            </w:r>
            <w:r w:rsidRPr="00DE192F">
              <w:rPr>
                <w:i/>
                <w:iCs/>
              </w:rPr>
              <w:t>Komunikacja niewerbalna. Zasady i zastosowania.</w:t>
            </w:r>
            <w:r w:rsidRPr="00664C37">
              <w:t xml:space="preserve"> PWN</w:t>
            </w:r>
            <w:r>
              <w:t xml:space="preserve">, </w:t>
            </w:r>
            <w:r w:rsidRPr="00664C37">
              <w:t>Warszawa</w:t>
            </w:r>
            <w:r>
              <w:t xml:space="preserve"> 2009.</w:t>
            </w:r>
          </w:p>
          <w:p w14:paraId="571A62A2" w14:textId="6447E400" w:rsidR="00664C37" w:rsidRPr="00664C37" w:rsidRDefault="00DE192F" w:rsidP="006C3923">
            <w:pPr>
              <w:pStyle w:val="Akapitzlist1"/>
              <w:ind w:left="0"/>
            </w:pPr>
            <w:r w:rsidRPr="00664C37">
              <w:t xml:space="preserve"> </w:t>
            </w:r>
            <w:r w:rsidR="00664C37" w:rsidRPr="00664C37">
              <w:t xml:space="preserve">Nęcka E., </w:t>
            </w:r>
            <w:r w:rsidR="00664C37" w:rsidRPr="00664C37">
              <w:rPr>
                <w:i/>
                <w:iCs/>
              </w:rPr>
              <w:t>Trening twórczości.</w:t>
            </w:r>
            <w:r w:rsidR="00664C37" w:rsidRPr="00664C37">
              <w:t xml:space="preserve"> GWP, Gdańsk 2008.</w:t>
            </w:r>
          </w:p>
        </w:tc>
      </w:tr>
      <w:tr w:rsidR="00D62D5D" w:rsidRPr="00742916" w14:paraId="6E21858E" w14:textId="77777777" w:rsidTr="006C3923">
        <w:tc>
          <w:tcPr>
            <w:tcW w:w="2433" w:type="dxa"/>
          </w:tcPr>
          <w:p w14:paraId="79CD836E" w14:textId="7915296B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E238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14:paraId="777C435F" w14:textId="77777777" w:rsidR="00664C37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Bennewicz M.. </w:t>
            </w:r>
            <w:r w:rsidRPr="00DE192F">
              <w:rPr>
                <w:i/>
                <w:iCs/>
                <w:sz w:val="24"/>
                <w:szCs w:val="24"/>
              </w:rPr>
              <w:t>Coaching czyli restauracja osobowości.</w:t>
            </w:r>
            <w:r w:rsidRPr="00664C37">
              <w:rPr>
                <w:sz w:val="24"/>
                <w:szCs w:val="24"/>
              </w:rPr>
              <w:t xml:space="preserve"> Wydawnictwo G+J Gruner + Jahr Polska, Warszawa 2008.</w:t>
            </w:r>
          </w:p>
          <w:p w14:paraId="5B2E3F15" w14:textId="651FE8AD" w:rsidR="00D62D5D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Chełpa S., Witkowski T., </w:t>
            </w:r>
            <w:r w:rsidRPr="00DE192F">
              <w:rPr>
                <w:i/>
                <w:iCs/>
                <w:sz w:val="24"/>
                <w:szCs w:val="24"/>
              </w:rPr>
              <w:t>Psychologia konfliktu</w:t>
            </w:r>
            <w:r w:rsidRPr="00664C37">
              <w:rPr>
                <w:sz w:val="24"/>
                <w:szCs w:val="24"/>
              </w:rPr>
              <w:t>. Wydawnictwo: Jacek Santorski Warszawa 2004</w:t>
            </w:r>
            <w:r w:rsidR="00DE192F">
              <w:rPr>
                <w:sz w:val="24"/>
                <w:szCs w:val="24"/>
              </w:rPr>
              <w:t>.</w:t>
            </w:r>
          </w:p>
          <w:p w14:paraId="5FAC6ABA" w14:textId="77777777" w:rsidR="00DE192F" w:rsidRDefault="00DE192F" w:rsidP="00DE192F">
            <w:pPr>
              <w:shd w:val="clear" w:color="auto" w:fill="FFFFFF"/>
              <w:rPr>
                <w:color w:val="333333"/>
                <w:sz w:val="24"/>
                <w:szCs w:val="24"/>
              </w:rPr>
            </w:pPr>
            <w:r w:rsidRPr="00CE0540">
              <w:rPr>
                <w:color w:val="333333"/>
                <w:sz w:val="24"/>
                <w:szCs w:val="24"/>
              </w:rPr>
              <w:t>Forward S., Frazier D.</w:t>
            </w:r>
            <w:r>
              <w:rPr>
                <w:color w:val="333333"/>
                <w:sz w:val="24"/>
                <w:szCs w:val="24"/>
              </w:rPr>
              <w:t xml:space="preserve">, </w:t>
            </w:r>
            <w:r w:rsidRPr="00CE0540">
              <w:rPr>
                <w:i/>
                <w:iCs/>
                <w:color w:val="333333"/>
                <w:sz w:val="24"/>
                <w:szCs w:val="24"/>
              </w:rPr>
              <w:t>Szantaż emocjonalny .Jak się obronić przed manipulacją i wykorzystaniem</w:t>
            </w:r>
            <w:r w:rsidRPr="00CE0540">
              <w:rPr>
                <w:color w:val="333333"/>
                <w:sz w:val="24"/>
                <w:szCs w:val="24"/>
              </w:rPr>
              <w:t>. Gdańsk. GWP 2000.</w:t>
            </w:r>
          </w:p>
          <w:p w14:paraId="0B41768B" w14:textId="1F07759D" w:rsidR="00664C37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Jedliński K., </w:t>
            </w:r>
            <w:r w:rsidRPr="00DE192F">
              <w:rPr>
                <w:i/>
                <w:iCs/>
                <w:sz w:val="24"/>
                <w:szCs w:val="24"/>
              </w:rPr>
              <w:t>Trening interpersonalny</w:t>
            </w:r>
            <w:r w:rsidRPr="00664C37">
              <w:rPr>
                <w:sz w:val="24"/>
                <w:szCs w:val="24"/>
              </w:rPr>
              <w:t>, WAB, Warszawa 2008</w:t>
            </w:r>
            <w:r w:rsidR="00DE192F">
              <w:rPr>
                <w:sz w:val="24"/>
                <w:szCs w:val="24"/>
              </w:rPr>
              <w:t>.</w:t>
            </w:r>
          </w:p>
          <w:p w14:paraId="5C381243" w14:textId="24135CF6" w:rsidR="00DC10AD" w:rsidRPr="00664C37" w:rsidRDefault="00DC10AD" w:rsidP="00664C37">
            <w:pPr>
              <w:rPr>
                <w:sz w:val="24"/>
                <w:szCs w:val="24"/>
              </w:rPr>
            </w:pPr>
            <w:r w:rsidRPr="00664C37">
              <w:rPr>
                <w:sz w:val="24"/>
                <w:szCs w:val="24"/>
              </w:rPr>
              <w:t xml:space="preserve">McKay M., Davis M., Fanning P., </w:t>
            </w:r>
            <w:r w:rsidRPr="00DE192F">
              <w:rPr>
                <w:i/>
                <w:iCs/>
                <w:sz w:val="24"/>
                <w:szCs w:val="24"/>
              </w:rPr>
              <w:t>Sztuka skutecznego porozumiewania się</w:t>
            </w:r>
            <w:r w:rsidRPr="00664C37">
              <w:rPr>
                <w:sz w:val="24"/>
                <w:szCs w:val="24"/>
              </w:rPr>
              <w:t>. GWP, Gdańsk 2001.</w:t>
            </w:r>
          </w:p>
        </w:tc>
      </w:tr>
      <w:tr w:rsidR="00D62D5D" w:rsidRPr="00742916" w14:paraId="17D9D181" w14:textId="77777777" w:rsidTr="006C3923">
        <w:tc>
          <w:tcPr>
            <w:tcW w:w="2433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007AADD7" w14:textId="77777777" w:rsidR="00D62D5D" w:rsidRDefault="00DC10AD" w:rsidP="00217BEC">
            <w:r>
              <w:t>Wykład konwersatoryjny w oparciu o metody audiowizualne, dyskusja, prezentacja.</w:t>
            </w:r>
          </w:p>
          <w:p w14:paraId="04728E5D" w14:textId="77777777" w:rsidR="006C3923" w:rsidRDefault="006C3923" w:rsidP="00217BEC">
            <w:r>
              <w:t>Metody aktywizujące, drama.</w:t>
            </w:r>
          </w:p>
          <w:p w14:paraId="7C8F1306" w14:textId="39657627" w:rsidR="00DC10AD" w:rsidRPr="006878B0" w:rsidRDefault="00DC10AD" w:rsidP="00217BEC">
            <w:pPr>
              <w:rPr>
                <w:bCs/>
                <w:sz w:val="24"/>
                <w:szCs w:val="24"/>
              </w:rPr>
            </w:pPr>
            <w:r>
              <w:t>Zadania praktyczne lub projektowe - opracowanie programu</w:t>
            </w:r>
            <w:r w:rsidR="00DE192F">
              <w:t xml:space="preserve"> rozwoju. </w:t>
            </w:r>
          </w:p>
        </w:tc>
      </w:tr>
      <w:tr w:rsidR="007F6E52" w:rsidRPr="00742916" w14:paraId="679ADD72" w14:textId="77777777" w:rsidTr="006C3923">
        <w:tc>
          <w:tcPr>
            <w:tcW w:w="2433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4E3569EC" w:rsidR="007F6E52" w:rsidRPr="00C920BC" w:rsidRDefault="008400CF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3BE2E8FB" w14:textId="77777777" w:rsidR="007E2384" w:rsidRPr="0074288E" w:rsidRDefault="007E2384" w:rsidP="007E2384">
      <w:pPr>
        <w:rPr>
          <w:sz w:val="22"/>
          <w:szCs w:val="22"/>
        </w:rPr>
      </w:pPr>
      <w:bookmarkStart w:id="2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38"/>
        <w:gridCol w:w="2510"/>
      </w:tblGrid>
      <w:tr w:rsidR="00D62D5D" w14:paraId="4A7C1786" w14:textId="77777777" w:rsidTr="00FE25B3">
        <w:tc>
          <w:tcPr>
            <w:tcW w:w="749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1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FE25B3">
        <w:tc>
          <w:tcPr>
            <w:tcW w:w="749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E1EFD8C" w:rsidR="00D62D5D" w:rsidRPr="000E6308" w:rsidRDefault="00DE192F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 xml:space="preserve">Aktywny udział w zajęciach, </w:t>
            </w:r>
            <w:r w:rsidR="00DC10AD" w:rsidRPr="000E6308">
              <w:rPr>
                <w:sz w:val="24"/>
                <w:szCs w:val="24"/>
              </w:rPr>
              <w:t xml:space="preserve">wypowiedzi ustne, </w:t>
            </w:r>
            <w:r w:rsidRPr="000E6308">
              <w:rPr>
                <w:sz w:val="24"/>
                <w:szCs w:val="24"/>
              </w:rPr>
              <w:t>praca w grupie i indywidualna</w:t>
            </w:r>
          </w:p>
        </w:tc>
        <w:tc>
          <w:tcPr>
            <w:tcW w:w="251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22B433D" w:rsidR="00D62D5D" w:rsidRPr="000E6308" w:rsidRDefault="00FE25B3" w:rsidP="00C275A2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01,02,03,04,05,06</w:t>
            </w:r>
          </w:p>
        </w:tc>
      </w:tr>
      <w:tr w:rsidR="00D62D5D" w14:paraId="577C5F0D" w14:textId="77777777" w:rsidTr="00FE25B3">
        <w:tc>
          <w:tcPr>
            <w:tcW w:w="7498" w:type="dxa"/>
            <w:gridSpan w:val="2"/>
          </w:tcPr>
          <w:p w14:paraId="12B2830E" w14:textId="29041D77" w:rsidR="00D62D5D" w:rsidRPr="000E6308" w:rsidRDefault="00FE25B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P</w:t>
            </w:r>
            <w:r w:rsidR="00DC10AD" w:rsidRPr="000E6308">
              <w:rPr>
                <w:sz w:val="24"/>
                <w:szCs w:val="24"/>
              </w:rPr>
              <w:t>rzygotowanie projektu, udział w dyskusji</w:t>
            </w:r>
          </w:p>
        </w:tc>
        <w:tc>
          <w:tcPr>
            <w:tcW w:w="2510" w:type="dxa"/>
          </w:tcPr>
          <w:p w14:paraId="655A625C" w14:textId="76C5AC36" w:rsidR="00D62D5D" w:rsidRPr="000E6308" w:rsidRDefault="00FE25B3" w:rsidP="00C275A2">
            <w:pPr>
              <w:rPr>
                <w:sz w:val="24"/>
                <w:szCs w:val="24"/>
              </w:rPr>
            </w:pPr>
            <w:r w:rsidRPr="000E6308">
              <w:rPr>
                <w:sz w:val="24"/>
                <w:szCs w:val="24"/>
              </w:rPr>
              <w:t>01,02,03,04,05,06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13968DB" w:rsidR="00217BEC" w:rsidRPr="00797689" w:rsidRDefault="00DE192F" w:rsidP="00217BEC">
            <w:pPr>
              <w:rPr>
                <w:color w:val="FF0000"/>
                <w:sz w:val="24"/>
                <w:szCs w:val="24"/>
              </w:rPr>
            </w:pPr>
            <w:r w:rsidRPr="00797689">
              <w:rPr>
                <w:sz w:val="24"/>
                <w:szCs w:val="24"/>
              </w:rPr>
              <w:t>Zaliczenie z ocen</w:t>
            </w:r>
            <w:r w:rsidR="00085DA2">
              <w:rPr>
                <w:sz w:val="24"/>
                <w:szCs w:val="24"/>
              </w:rPr>
              <w:t>ą</w:t>
            </w:r>
            <w:r w:rsidRPr="00797689">
              <w:rPr>
                <w:sz w:val="24"/>
                <w:szCs w:val="24"/>
              </w:rPr>
              <w:t xml:space="preserve"> na podstawie wypowiedzi ustnych i przygotowanego projektu.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E8F2B0D" w:rsidR="000E6065" w:rsidRPr="00742916" w:rsidRDefault="00B027A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A775D6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E5D25F2" w:rsidR="000E6065" w:rsidRPr="00742916" w:rsidRDefault="00B027A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ADB51A3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6B605174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3034F93" w:rsidR="000E6065" w:rsidRPr="00742916" w:rsidRDefault="00DE19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14D1271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E192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1D13200" w:rsidR="000E6065" w:rsidRPr="00742916" w:rsidRDefault="00DE19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4CDBD938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40226DE" w:rsidR="000E6065" w:rsidRPr="00742916" w:rsidRDefault="00B027A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4792DBFA" w:rsidR="000E6065" w:rsidRPr="00742916" w:rsidRDefault="00B027A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C482328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374B830" w14:textId="1996D0EC" w:rsidR="000E6065" w:rsidRPr="00742916" w:rsidRDefault="00085DA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14FA246" w:rsidR="000E6065" w:rsidRPr="00742916" w:rsidRDefault="00B027A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8880228" w:rsidR="000E6065" w:rsidRPr="00742916" w:rsidRDefault="00085DA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027A6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4A84EC7" w14:textId="78135F03" w:rsidR="000E6065" w:rsidRPr="00742916" w:rsidRDefault="00085DA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27A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3F80F418" w:rsidR="000E6065" w:rsidRPr="00742916" w:rsidRDefault="001748E9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4C9591D" w:rsidR="00D62D5D" w:rsidRPr="00A70FBC" w:rsidRDefault="00085DA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439696A0" w:rsidR="00D62D5D" w:rsidRPr="00742916" w:rsidRDefault="00085DA2" w:rsidP="00085D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057902B" w:rsidR="00D62D5D" w:rsidRPr="00742916" w:rsidRDefault="00085DA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8A6431E" w:rsidR="00905950" w:rsidRDefault="00C920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B027A6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3B9710B" w:rsidR="00D62D5D" w:rsidRPr="00EA2BC5" w:rsidRDefault="00085DA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Default="00926757"/>
    <w:sectPr w:rsidR="00926757" w:rsidSect="00085DA2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56C49" w14:textId="77777777" w:rsidR="009E3C20" w:rsidRDefault="009E3C20" w:rsidP="00905950">
      <w:r>
        <w:separator/>
      </w:r>
    </w:p>
  </w:endnote>
  <w:endnote w:type="continuationSeparator" w:id="0">
    <w:p w14:paraId="56FE5D53" w14:textId="77777777" w:rsidR="009E3C20" w:rsidRDefault="009E3C2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f18">
    <w:altName w:val="Cambria"/>
    <w:panose1 w:val="00000000000000000000"/>
    <w:charset w:val="00"/>
    <w:family w:val="roman"/>
    <w:notTrueType/>
    <w:pitch w:val="default"/>
  </w:font>
  <w:font w:name="ff5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E97A" w14:textId="77777777" w:rsidR="009E3C20" w:rsidRDefault="009E3C20" w:rsidP="00905950">
      <w:r>
        <w:separator/>
      </w:r>
    </w:p>
  </w:footnote>
  <w:footnote w:type="continuationSeparator" w:id="0">
    <w:p w14:paraId="2CA2543F" w14:textId="77777777" w:rsidR="009E3C20" w:rsidRDefault="009E3C2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7411D"/>
    <w:multiLevelType w:val="multilevel"/>
    <w:tmpl w:val="756E7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1342C1"/>
    <w:multiLevelType w:val="multilevel"/>
    <w:tmpl w:val="409A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FA674F"/>
    <w:multiLevelType w:val="multilevel"/>
    <w:tmpl w:val="09EA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877813">
    <w:abstractNumId w:val="0"/>
  </w:num>
  <w:num w:numId="2" w16cid:durableId="1171484385">
    <w:abstractNumId w:val="2"/>
  </w:num>
  <w:num w:numId="3" w16cid:durableId="903568889">
    <w:abstractNumId w:val="1"/>
  </w:num>
  <w:num w:numId="4" w16cid:durableId="1474061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5DA2"/>
    <w:rsid w:val="000B4140"/>
    <w:rsid w:val="000C2AB9"/>
    <w:rsid w:val="000D086C"/>
    <w:rsid w:val="000D2E2A"/>
    <w:rsid w:val="000E1BD2"/>
    <w:rsid w:val="000E34F8"/>
    <w:rsid w:val="000E6065"/>
    <w:rsid w:val="000E6308"/>
    <w:rsid w:val="00135507"/>
    <w:rsid w:val="001748E9"/>
    <w:rsid w:val="002076BE"/>
    <w:rsid w:val="00217BEC"/>
    <w:rsid w:val="00227F6D"/>
    <w:rsid w:val="00233DA8"/>
    <w:rsid w:val="0026591E"/>
    <w:rsid w:val="00274BEF"/>
    <w:rsid w:val="00284DED"/>
    <w:rsid w:val="00292893"/>
    <w:rsid w:val="002F0880"/>
    <w:rsid w:val="00310D4A"/>
    <w:rsid w:val="003C0343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B2B6A"/>
    <w:rsid w:val="00633E24"/>
    <w:rsid w:val="006534BF"/>
    <w:rsid w:val="00664C37"/>
    <w:rsid w:val="006878B0"/>
    <w:rsid w:val="006A0AF8"/>
    <w:rsid w:val="006C3923"/>
    <w:rsid w:val="006C7DB2"/>
    <w:rsid w:val="007124AE"/>
    <w:rsid w:val="007844AC"/>
    <w:rsid w:val="00785125"/>
    <w:rsid w:val="0079160A"/>
    <w:rsid w:val="00797689"/>
    <w:rsid w:val="007A2AB3"/>
    <w:rsid w:val="007A6F9C"/>
    <w:rsid w:val="007C652F"/>
    <w:rsid w:val="007C6A21"/>
    <w:rsid w:val="007E19E6"/>
    <w:rsid w:val="007E2384"/>
    <w:rsid w:val="007F6E52"/>
    <w:rsid w:val="008400CF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E3C20"/>
    <w:rsid w:val="00A0216D"/>
    <w:rsid w:val="00A03B6D"/>
    <w:rsid w:val="00A42282"/>
    <w:rsid w:val="00A70FBC"/>
    <w:rsid w:val="00A807BF"/>
    <w:rsid w:val="00A80F05"/>
    <w:rsid w:val="00A82DF8"/>
    <w:rsid w:val="00AC0C66"/>
    <w:rsid w:val="00AE31E4"/>
    <w:rsid w:val="00AE5499"/>
    <w:rsid w:val="00B027A6"/>
    <w:rsid w:val="00B346B8"/>
    <w:rsid w:val="00B35974"/>
    <w:rsid w:val="00B80860"/>
    <w:rsid w:val="00BB666F"/>
    <w:rsid w:val="00BC29DC"/>
    <w:rsid w:val="00BC3E20"/>
    <w:rsid w:val="00BD23E3"/>
    <w:rsid w:val="00BD5BD6"/>
    <w:rsid w:val="00BF0532"/>
    <w:rsid w:val="00BF09B6"/>
    <w:rsid w:val="00C2481C"/>
    <w:rsid w:val="00C434A5"/>
    <w:rsid w:val="00C53BC7"/>
    <w:rsid w:val="00C64A5C"/>
    <w:rsid w:val="00C6624A"/>
    <w:rsid w:val="00C91C6E"/>
    <w:rsid w:val="00C920BC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C10AD"/>
    <w:rsid w:val="00DD4B25"/>
    <w:rsid w:val="00DE192F"/>
    <w:rsid w:val="00DE3212"/>
    <w:rsid w:val="00E14269"/>
    <w:rsid w:val="00E40952"/>
    <w:rsid w:val="00E40D52"/>
    <w:rsid w:val="00E50D3F"/>
    <w:rsid w:val="00EA2BC5"/>
    <w:rsid w:val="00F048F4"/>
    <w:rsid w:val="00F132E1"/>
    <w:rsid w:val="00F3074D"/>
    <w:rsid w:val="00F357A7"/>
    <w:rsid w:val="00F54B43"/>
    <w:rsid w:val="00F55DB3"/>
    <w:rsid w:val="00F74C63"/>
    <w:rsid w:val="00F85E55"/>
    <w:rsid w:val="00F86A82"/>
    <w:rsid w:val="00FB38FF"/>
    <w:rsid w:val="00FE25B3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434A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1211</Words>
  <Characters>7267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12</cp:revision>
  <cp:lastPrinted>2019-04-16T11:55:00Z</cp:lastPrinted>
  <dcterms:created xsi:type="dcterms:W3CDTF">2023-02-10T16:41:00Z</dcterms:created>
  <dcterms:modified xsi:type="dcterms:W3CDTF">2023-08-11T11:50:00Z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